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Rodrigo Linfati, PhD</w:t>
      </w:r>
    </w:p>
    <w:p>
      <w:pPr>
        <w:pStyle w:val="Subtitle"/>
      </w:pPr>
      <w:r>
        <w:t xml:space="preserve">Curriculum Vitae</w:t>
      </w:r>
    </w:p>
    <w:p>
      <w:pPr>
        <w:pStyle w:val="Date"/>
      </w:pPr>
      <w:r>
        <w:t xml:space="preserve">2026-10-25</w:t>
      </w:r>
    </w:p>
    <w:p>
      <w:pPr>
        <w:pStyle w:val="FirstParagraph"/>
      </w:pPr>
      <w:r>
        <w:rPr>
          <w:b/>
          <w:bCs/>
        </w:rPr>
        <w:t xml:space="preserve">Full Professor</w:t>
      </w:r>
      <w:r>
        <w:t xml:space="preserve"> </w:t>
      </w:r>
      <w:r>
        <w:t xml:space="preserve">· Department of Industrial Engineering · Universidad del Bío-Bío</w:t>
      </w:r>
    </w:p>
    <w:bookmarkStart w:id="9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Rodrigo Linfati is currently a Full Professor (since 2026) in the Department of Industrial Engineering at the University of Bío-Bío in Concepción (Chile), where he joined in 2012. Dr. Linfati earned his Ph.D. in Operational Research from the University of Bologna (Italy). He also earned a Master of Science in Industrial Engineering, a professional degree in Industrial Engineering, and a Bachelor of Science in Engineering from the University of Concepción (Chile).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Research Areas:</w:t>
      </w:r>
      <w:r>
        <w:t xml:space="preserve"> </w:t>
      </w:r>
      <w:r>
        <w:t xml:space="preserve">operations research, combinatorial optimization, metaheuristics, and operations management.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Research Interests:</w:t>
      </w:r>
      <w:r>
        <w:t xml:space="preserve"> </w:t>
      </w:r>
      <w:r>
        <w:t xml:space="preserve">heuristic and metaheuristic algorithms (TS, SA, VNS, GA, ACO); mathematical modeling and mixed-integer programming formulations; matheuristics and hybrid optimization techniques; machine learning for optimization, including reinforcement learning; quantum and quantum-inspired optimization (metaheuristics, QUBO, quantum annealing, QAOA).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Application Areas:</w:t>
      </w:r>
      <w:r>
        <w:t xml:space="preserve"> </w:t>
      </w:r>
      <w:r>
        <w:t xml:space="preserve">vehicle routing and last-mile logistics; supply chain management (forestry, sawmill, mining); cutting stock (sawmill, forestry); scheduling, location, and healthcare.</w:t>
      </w:r>
    </w:p>
    <w:bookmarkEnd w:id="9"/>
    <w:bookmarkStart w:id="10" w:name="research-summary"/>
    <w:p>
      <w:pPr>
        <w:pStyle w:val="Heading2"/>
      </w:pPr>
      <w:r>
        <w:t xml:space="preserve">Research Summary</w:t>
      </w:r>
    </w:p>
    <w:p>
      <w:pPr>
        <w:pStyle w:val="Compact"/>
        <w:numPr>
          <w:ilvl w:val="0"/>
          <w:numId w:val="1002"/>
        </w:numPr>
      </w:pPr>
      <w:r>
        <w:t xml:space="preserve">Publications: XX (WoS: XX; SCOPUS: XX)</w:t>
      </w:r>
    </w:p>
    <w:p>
      <w:pPr>
        <w:pStyle w:val="Compact"/>
        <w:numPr>
          <w:ilvl w:val="0"/>
          <w:numId w:val="1002"/>
        </w:numPr>
      </w:pPr>
      <w:r>
        <w:t xml:space="preserve">h-index: XX (SCOPUS) · XX (Google Scholar)</w:t>
      </w:r>
    </w:p>
    <w:p>
      <w:pPr>
        <w:pStyle w:val="Compact"/>
        <w:numPr>
          <w:ilvl w:val="0"/>
          <w:numId w:val="1002"/>
        </w:numPr>
      </w:pPr>
      <w:r>
        <w:t xml:space="preserve">Citations: XXXX (Google Scholar)</w:t>
      </w:r>
    </w:p>
    <w:p>
      <w:pPr>
        <w:pStyle w:val="Compact"/>
        <w:numPr>
          <w:ilvl w:val="0"/>
          <w:numId w:val="1002"/>
        </w:numPr>
      </w:pPr>
      <w:r>
        <w:t xml:space="preserve">Grants as PI: XX · Theses supervised: XX (PhD: XX; MSc: XX)</w:t>
      </w:r>
    </w:p>
    <w:bookmarkEnd w:id="10"/>
    <w:bookmarkStart w:id="18" w:name="contact-and-identifiers"/>
    <w:p>
      <w:pPr>
        <w:pStyle w:val="Heading2"/>
      </w:pPr>
      <w:r>
        <w:t xml:space="preserve">Contact and Identifiers</w:t>
      </w:r>
    </w:p>
    <w:p>
      <w:pPr>
        <w:numPr>
          <w:ilvl w:val="0"/>
          <w:numId w:val="1003"/>
        </w:numPr>
      </w:pPr>
      <w:r>
        <w:t xml:space="preserve">Full name: XX</w:t>
      </w:r>
    </w:p>
    <w:p>
      <w:pPr>
        <w:numPr>
          <w:ilvl w:val="0"/>
          <w:numId w:val="1003"/>
        </w:numPr>
      </w:pPr>
      <w:r>
        <w:t xml:space="preserve">Citizenship: XX</w:t>
      </w:r>
    </w:p>
    <w:p>
      <w:pPr>
        <w:numPr>
          <w:ilvl w:val="0"/>
          <w:numId w:val="1003"/>
        </w:numPr>
      </w:pPr>
      <w:r>
        <w:t xml:space="preserve">Email: rlinfati [at] ubiobio.cl</w:t>
      </w:r>
    </w:p>
    <w:p>
      <w:pPr>
        <w:numPr>
          <w:ilvl w:val="0"/>
          <w:numId w:val="1003"/>
        </w:numPr>
      </w:pPr>
      <w:r>
        <w:t xml:space="preserve">Web:</w:t>
      </w:r>
      <w:r>
        <w:t xml:space="preserve"> </w:t>
      </w:r>
      <w:hyperlink r:id="rId11">
        <w:r>
          <w:rPr>
            <w:rStyle w:val="Hyperlink"/>
          </w:rPr>
          <w:t xml:space="preserve">rlinfati.github.io</w:t>
        </w:r>
      </w:hyperlink>
    </w:p>
    <w:p>
      <w:pPr>
        <w:numPr>
          <w:ilvl w:val="0"/>
          <w:numId w:val="1003"/>
        </w:numPr>
      </w:pPr>
      <w:r>
        <w:t xml:space="preserve">ORCID:</w:t>
      </w:r>
      <w:r>
        <w:t xml:space="preserve"> </w:t>
      </w:r>
      <w:hyperlink r:id="rId12">
        <w:r>
          <w:rPr>
            <w:rStyle w:val="Hyperlink"/>
          </w:rPr>
          <w:t xml:space="preserve">0000-0002-7659-383X</w:t>
        </w:r>
      </w:hyperlink>
    </w:p>
    <w:p>
      <w:pPr>
        <w:numPr>
          <w:ilvl w:val="0"/>
          <w:numId w:val="1003"/>
        </w:numPr>
      </w:pPr>
      <w:r>
        <w:t xml:space="preserve">SCOPUS:</w:t>
      </w:r>
      <w:r>
        <w:t xml:space="preserve"> </w:t>
      </w:r>
      <w:hyperlink r:id="rId13">
        <w:r>
          <w:rPr>
            <w:rStyle w:val="Hyperlink"/>
          </w:rPr>
          <w:t xml:space="preserve">55250033800</w:t>
        </w:r>
      </w:hyperlink>
    </w:p>
    <w:p>
      <w:pPr>
        <w:numPr>
          <w:ilvl w:val="0"/>
          <w:numId w:val="1003"/>
        </w:numPr>
      </w:pPr>
      <w:r>
        <w:t xml:space="preserve">ResearcherID:</w:t>
      </w:r>
      <w:r>
        <w:t xml:space="preserve"> </w:t>
      </w:r>
      <w:hyperlink r:id="rId14">
        <w:r>
          <w:rPr>
            <w:rStyle w:val="Hyperlink"/>
          </w:rPr>
          <w:t xml:space="preserve">X-9326-2018</w:t>
        </w:r>
      </w:hyperlink>
    </w:p>
    <w:p>
      <w:pPr>
        <w:numPr>
          <w:ilvl w:val="0"/>
          <w:numId w:val="1003"/>
        </w:numPr>
      </w:pPr>
      <w:r>
        <w:t xml:space="preserve">Google Scholar:</w:t>
      </w:r>
      <w:r>
        <w:t xml:space="preserve"> </w:t>
      </w:r>
      <w:hyperlink r:id="rId15">
        <w:r>
          <w:rPr>
            <w:rStyle w:val="Hyperlink"/>
          </w:rPr>
          <w:t xml:space="preserve">6bJ02OAAAAAJ</w:t>
        </w:r>
      </w:hyperlink>
    </w:p>
    <w:p>
      <w:pPr>
        <w:numPr>
          <w:ilvl w:val="0"/>
          <w:numId w:val="1003"/>
        </w:numPr>
      </w:pPr>
      <w:r>
        <w:t xml:space="preserve">GitHub:</w:t>
      </w:r>
      <w:r>
        <w:t xml:space="preserve"> </w:t>
      </w:r>
      <w:hyperlink r:id="rId16">
        <w:r>
          <w:rPr>
            <w:rStyle w:val="Hyperlink"/>
          </w:rPr>
          <w:t xml:space="preserve">rlinfati</w:t>
        </w:r>
      </w:hyperlink>
    </w:p>
    <w:p>
      <w:pPr>
        <w:numPr>
          <w:ilvl w:val="0"/>
          <w:numId w:val="1003"/>
        </w:numPr>
      </w:pPr>
      <w:r>
        <w:t xml:space="preserve">LinkedIn:</w:t>
      </w:r>
      <w:r>
        <w:t xml:space="preserve"> </w:t>
      </w:r>
      <w:hyperlink r:id="rId17">
        <w:r>
          <w:rPr>
            <w:rStyle w:val="Hyperlink"/>
          </w:rPr>
          <w:t xml:space="preserve">rlinfati</w:t>
        </w:r>
      </w:hyperlink>
    </w:p>
    <w:bookmarkEnd w:id="18"/>
    <w:bookmarkStart w:id="22" w:name="appointments-and-leadership"/>
    <w:p>
      <w:pPr>
        <w:pStyle w:val="Heading2"/>
      </w:pPr>
      <w:r>
        <w:t xml:space="preserve">Appointments and Leadership</w:t>
      </w:r>
    </w:p>
    <w:bookmarkStart w:id="19" w:name="academic-appointments"/>
    <w:p>
      <w:pPr>
        <w:pStyle w:val="Heading3"/>
      </w:pPr>
      <w:r>
        <w:t xml:space="preserve">Academic Appointments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2026–Today.</w:t>
      </w:r>
      <w:r>
        <w:t xml:space="preserve"> </w:t>
      </w:r>
      <w:r>
        <w:t xml:space="preserve">Lorem ipsum dolor sit amet — Consectetur adipiscing elit, Universidad del Bío-Bío, Chile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2018–2026.</w:t>
      </w:r>
      <w:r>
        <w:t xml:space="preserve"> </w:t>
      </w:r>
      <w:r>
        <w:t xml:space="preserve">Sed do eiusmod tempor — Incididunt ut labore, Universidad del Bío-Bío, Chile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2012–2018.</w:t>
      </w:r>
      <w:r>
        <w:t xml:space="preserve"> </w:t>
      </w:r>
      <w:r>
        <w:t xml:space="preserve">Ut enim ad minim veniam — Quis nostrud, Universidad del Bío-Bío, Chile</w:t>
      </w:r>
    </w:p>
    <w:bookmarkEnd w:id="19"/>
    <w:bookmarkStart w:id="20" w:name="graduate-program-memberships"/>
    <w:p>
      <w:pPr>
        <w:pStyle w:val="Heading3"/>
      </w:pPr>
      <w:r>
        <w:t xml:space="preserve">Graduate Program Memberships</w:t>
      </w:r>
    </w:p>
    <w:p>
      <w:pPr>
        <w:pStyle w:val="Compact"/>
        <w:numPr>
          <w:ilvl w:val="0"/>
          <w:numId w:val="1005"/>
        </w:numPr>
      </w:pPr>
      <w:r>
        <w:t xml:space="preserve">Lorem ipsum dolor sit amet — Doctorado en Lorem Ipsum, Universidad del Bío-Bío (</w:t>
      </w:r>
      <w:r>
        <w:rPr>
          <w:i/>
          <w:iCs/>
        </w:rPr>
        <w:t xml:space="preserve">Claustro</w:t>
      </w:r>
      <w:r>
        <w:t xml:space="preserve">)</w:t>
      </w:r>
    </w:p>
    <w:p>
      <w:pPr>
        <w:pStyle w:val="Compact"/>
        <w:numPr>
          <w:ilvl w:val="0"/>
          <w:numId w:val="1005"/>
        </w:numPr>
      </w:pPr>
      <w:r>
        <w:t xml:space="preserve">Consectetur adipiscing elit — Magíster en Dolor Sit, Universidad del Bío-Bío (</w:t>
      </w:r>
      <w:r>
        <w:rPr>
          <w:i/>
          <w:iCs/>
        </w:rPr>
        <w:t xml:space="preserve">Núcleo</w:t>
      </w:r>
      <w:r>
        <w:t xml:space="preserve">)</w:t>
      </w:r>
    </w:p>
    <w:bookmarkEnd w:id="20"/>
    <w:bookmarkStart w:id="21" w:name="administrative-and-leadership-roles"/>
    <w:p>
      <w:pPr>
        <w:pStyle w:val="Heading3"/>
      </w:pPr>
      <w:r>
        <w:t xml:space="preserve">Administrative and Leadership Roles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2024–2026.</w:t>
      </w:r>
      <w:r>
        <w:t xml:space="preserve"> </w:t>
      </w:r>
      <w:r>
        <w:t xml:space="preserve">Lorem ipsum dolor sit amet — Department, Universidad del Bío-Bío, Chile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2020–2022.</w:t>
      </w:r>
      <w:r>
        <w:t xml:space="preserve"> </w:t>
      </w:r>
      <w:r>
        <w:t xml:space="preserve">Consectetur adipiscing elit — Committee, Universidad del Bío-Bío, Chile</w:t>
      </w:r>
    </w:p>
    <w:bookmarkEnd w:id="21"/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2009–2011.</w:t>
      </w:r>
      <w:r>
        <w:t xml:space="preserve"> </w:t>
      </w:r>
      <w:r>
        <w:t xml:space="preserve">Lorem ipsum dolor sit amet — Universitas Ipsum, Italia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2006–2008.</w:t>
      </w:r>
      <w:r>
        <w:t xml:space="preserve"> </w:t>
      </w:r>
      <w:r>
        <w:t xml:space="preserve">Consectetur adipiscing elit — Universitas Dolor, Chile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2002–2007.</w:t>
      </w:r>
      <w:r>
        <w:t xml:space="preserve"> </w:t>
      </w:r>
      <w:r>
        <w:t xml:space="preserve">Sed do eiusmod tempor — Universitas Dolor, Chile</w:t>
      </w:r>
    </w:p>
    <w:bookmarkEnd w:id="23"/>
    <w:bookmarkStart w:id="24" w:name="honors-and-awards"/>
    <w:p>
      <w:pPr>
        <w:pStyle w:val="Heading2"/>
      </w:pPr>
      <w:r>
        <w:t xml:space="preserve">Honors and Awards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2025.</w:t>
      </w:r>
      <w:r>
        <w:t xml:space="preserve"> </w:t>
      </w:r>
      <w:r>
        <w:t xml:space="preserve">Lorem ipsum award — Consectetur adipiscing elit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2019.</w:t>
      </w:r>
      <w:r>
        <w:t xml:space="preserve"> </w:t>
      </w:r>
      <w:r>
        <w:t xml:space="preserve">Dolor sit amet recognition — Sed do eiusmod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2007.</w:t>
      </w:r>
      <w:r>
        <w:t xml:space="preserve"> </w:t>
      </w:r>
      <w:r>
        <w:t xml:space="preserve">Ut enim ad minim distinction — Quis nostrud</w:t>
      </w:r>
    </w:p>
    <w:bookmarkEnd w:id="24"/>
    <w:bookmarkStart w:id="29" w:name="research-projects"/>
    <w:p>
      <w:pPr>
        <w:pStyle w:val="Heading2"/>
      </w:pPr>
      <w:r>
        <w:t xml:space="preserve">Research Projects</w:t>
      </w:r>
    </w:p>
    <w:p>
      <w:pPr>
        <w:pStyle w:val="FirstParagraph"/>
      </w:pPr>
      <w:r>
        <w:t xml:space="preserve">PI: principal investigator · Co-I: co-investigator · YR: young researcher.</w:t>
      </w:r>
    </w:p>
    <w:bookmarkStart w:id="25" w:name="competitive-funding"/>
    <w:p>
      <w:pPr>
        <w:pStyle w:val="Heading3"/>
      </w:pPr>
      <w:r>
        <w:t xml:space="preserve">Competitive Funding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2023–2026.</w:t>
      </w:r>
      <w:r>
        <w:t xml:space="preserve"> </w:t>
      </w:r>
      <w:r>
        <w:t xml:space="preserve">Lorem ipsum dolor sit amet, consectetur — FONDECYT Regular 0000000 —</w:t>
      </w:r>
      <w:r>
        <w:t xml:space="preserve"> </w:t>
      </w:r>
      <w:r>
        <w:rPr>
          <w:i/>
          <w:iCs/>
        </w:rPr>
        <w:t xml:space="preserve">PI</w:t>
      </w:r>
      <w:r>
        <w:t xml:space="preserve"> </w:t>
      </w:r>
      <w:r>
        <w:t xml:space="preserve">— ANID, Chile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2017–2019.</w:t>
      </w:r>
      <w:r>
        <w:t xml:space="preserve"> </w:t>
      </w:r>
      <w:r>
        <w:t xml:space="preserve">Sed do eiusmod tempor incididunt — FONDEF 00M0000000 —</w:t>
      </w:r>
      <w:r>
        <w:t xml:space="preserve"> </w:t>
      </w:r>
      <w:r>
        <w:rPr>
          <w:i/>
          <w:iCs/>
        </w:rPr>
        <w:t xml:space="preserve">YR</w:t>
      </w:r>
      <w:r>
        <w:t xml:space="preserve"> </w:t>
      </w:r>
      <w:r>
        <w:t xml:space="preserve">— ANID, Chile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2016–2018.</w:t>
      </w:r>
      <w:r>
        <w:t xml:space="preserve"> </w:t>
      </w:r>
      <w:r>
        <w:t xml:space="preserve">Ut labore et dolore magna — INNOVA 00.00-IN.IIP —</w:t>
      </w:r>
      <w:r>
        <w:t xml:space="preserve"> </w:t>
      </w:r>
      <w:r>
        <w:rPr>
          <w:i/>
          <w:iCs/>
        </w:rPr>
        <w:t xml:space="preserve">Co-I</w:t>
      </w:r>
      <w:r>
        <w:t xml:space="preserve"> </w:t>
      </w:r>
      <w:r>
        <w:t xml:space="preserve">— CORFO, Chile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2014–2016.</w:t>
      </w:r>
      <w:r>
        <w:t xml:space="preserve"> </w:t>
      </w:r>
      <w:r>
        <w:t xml:space="preserve">Quis nostrud exercitation — ECOS 0000 —</w:t>
      </w:r>
      <w:r>
        <w:t xml:space="preserve"> </w:t>
      </w:r>
      <w:r>
        <w:rPr>
          <w:i/>
          <w:iCs/>
        </w:rPr>
        <w:t xml:space="preserve">Co-I</w:t>
      </w:r>
      <w:r>
        <w:t xml:space="preserve"> </w:t>
      </w:r>
      <w:r>
        <w:t xml:space="preserve">— ANID, France–Chile</w:t>
      </w:r>
    </w:p>
    <w:bookmarkEnd w:id="25"/>
    <w:bookmarkStart w:id="26" w:name="university-funding"/>
    <w:p>
      <w:pPr>
        <w:pStyle w:val="Heading3"/>
      </w:pPr>
      <w:r>
        <w:t xml:space="preserve">University Funding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2025–2026.</w:t>
      </w:r>
      <w:r>
        <w:t xml:space="preserve"> </w:t>
      </w:r>
      <w:r>
        <w:t xml:space="preserve">Lorem ipsum dolor sit amet — RE0000000 —</w:t>
      </w:r>
      <w:r>
        <w:t xml:space="preserve"> </w:t>
      </w:r>
      <w:r>
        <w:rPr>
          <w:i/>
          <w:iCs/>
        </w:rPr>
        <w:t xml:space="preserve">Co-I</w:t>
      </w:r>
      <w:r>
        <w:t xml:space="preserve"> </w:t>
      </w:r>
      <w:r>
        <w:t xml:space="preserve">— UBB, Chile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2022–2024.</w:t>
      </w:r>
      <w:r>
        <w:t xml:space="preserve"> </w:t>
      </w:r>
      <w:r>
        <w:t xml:space="preserve">Consectetur adipiscing elit — RE0000000 —</w:t>
      </w:r>
      <w:r>
        <w:t xml:space="preserve"> </w:t>
      </w:r>
      <w:r>
        <w:rPr>
          <w:i/>
          <w:iCs/>
        </w:rPr>
        <w:t xml:space="preserve">PI</w:t>
      </w:r>
      <w:r>
        <w:t xml:space="preserve"> </w:t>
      </w:r>
      <w:r>
        <w:t xml:space="preserve">— UBB, Chile</w:t>
      </w:r>
    </w:p>
    <w:bookmarkEnd w:id="26"/>
    <w:bookmarkStart w:id="27" w:name="research-groups"/>
    <w:p>
      <w:pPr>
        <w:pStyle w:val="Heading3"/>
      </w:pPr>
      <w:r>
        <w:t xml:space="preserve">Research Groups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2023–2026.</w:t>
      </w:r>
      <w:r>
        <w:t xml:space="preserve"> </w:t>
      </w:r>
      <w:r>
        <w:t xml:space="preserve">Lorem ipsum dolor sit amet — GI 0000000 —</w:t>
      </w:r>
      <w:r>
        <w:t xml:space="preserve"> </w:t>
      </w:r>
      <w:r>
        <w:rPr>
          <w:i/>
          <w:iCs/>
        </w:rPr>
        <w:t xml:space="preserve">PI</w:t>
      </w:r>
      <w:r>
        <w:t xml:space="preserve"> </w:t>
      </w:r>
      <w:r>
        <w:t xml:space="preserve">— UBB, Chile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2017–2018.</w:t>
      </w:r>
      <w:r>
        <w:t xml:space="preserve"> </w:t>
      </w:r>
      <w:r>
        <w:t xml:space="preserve">Consectetur adipiscing elit — GI 0000000 —</w:t>
      </w:r>
      <w:r>
        <w:t xml:space="preserve"> </w:t>
      </w:r>
      <w:r>
        <w:rPr>
          <w:i/>
          <w:iCs/>
        </w:rPr>
        <w:t xml:space="preserve">Co-I</w:t>
      </w:r>
      <w:r>
        <w:t xml:space="preserve"> </w:t>
      </w:r>
      <w:r>
        <w:t xml:space="preserve">— UBB, Chile</w:t>
      </w:r>
    </w:p>
    <w:bookmarkEnd w:id="27"/>
    <w:bookmarkStart w:id="28" w:name="X9ccf25a8761d8e8ae5469964daa60c99e6c95d4"/>
    <w:p>
      <w:pPr>
        <w:pStyle w:val="Heading3"/>
      </w:pPr>
      <w:r>
        <w:t xml:space="preserve">Technology Transfer and Industry Collaboration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2025–2026.</w:t>
      </w:r>
      <w:r>
        <w:t xml:space="preserve"> </w:t>
      </w:r>
      <w:r>
        <w:t xml:space="preserve">Lorem ipsum dolor sit amet — I+D 00-000 —</w:t>
      </w:r>
      <w:r>
        <w:t xml:space="preserve"> </w:t>
      </w:r>
      <w:r>
        <w:rPr>
          <w:i/>
          <w:iCs/>
        </w:rPr>
        <w:t xml:space="preserve">Co-I</w:t>
      </w:r>
      <w:r>
        <w:t xml:space="preserve"> </w:t>
      </w:r>
      <w:r>
        <w:t xml:space="preserve">— UBB, Chile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2019–2021.</w:t>
      </w:r>
      <w:r>
        <w:t xml:space="preserve"> </w:t>
      </w:r>
      <w:r>
        <w:t xml:space="preserve">Consectetur adipiscing elit — 0000 —</w:t>
      </w:r>
      <w:r>
        <w:t xml:space="preserve"> </w:t>
      </w:r>
      <w:r>
        <w:rPr>
          <w:i/>
          <w:iCs/>
        </w:rPr>
        <w:t xml:space="preserve">PI</w:t>
      </w:r>
      <w:r>
        <w:t xml:space="preserve"> </w:t>
      </w:r>
      <w:r>
        <w:t xml:space="preserve">— Industry partner, Chile</w:t>
      </w:r>
    </w:p>
    <w:bookmarkEnd w:id="28"/>
    <w:bookmarkEnd w:id="29"/>
    <w:bookmarkStart w:id="35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t xml:space="preserve">* student co-author · † corresponding author.</w:t>
      </w:r>
    </w:p>
    <w:bookmarkStart w:id="30" w:name="journal-articles---wos-scie-ssci-ahci"/>
    <w:p>
      <w:pPr>
        <w:pStyle w:val="Heading3"/>
      </w:pPr>
      <w:r>
        <w:t xml:space="preserve">Journal Articles - WoS (SCIE, SSCI, AHCI)</w:t>
      </w:r>
    </w:p>
    <w:p>
      <w:pPr>
        <w:pStyle w:val="Compact"/>
        <w:numPr>
          <w:ilvl w:val="0"/>
          <w:numId w:val="1013"/>
        </w:numPr>
      </w:pPr>
      <w:r>
        <w:t xml:space="preserve">Linfati, R.; Lorem, I.*; Ipsum, D.† (2026). Lorem ipsum dolor sit amet.</w:t>
      </w:r>
      <w:r>
        <w:t xml:space="preserve"> </w:t>
      </w:r>
      <w:r>
        <w:rPr>
          <w:i/>
          <w:iCs/>
        </w:rPr>
        <w:t xml:space="preserve">Journal Lorem Ipsum</w:t>
      </w:r>
      <w:r>
        <w:t xml:space="preserve">, 1(1), 1–10.</w:t>
      </w:r>
    </w:p>
    <w:p>
      <w:pPr>
        <w:pStyle w:val="Compact"/>
        <w:numPr>
          <w:ilvl w:val="0"/>
          <w:numId w:val="1013"/>
        </w:numPr>
      </w:pPr>
      <w:r>
        <w:t xml:space="preserve">Linfati, R.†; Dolor, S. (2025). Consectetur adipiscing elit.</w:t>
      </w:r>
      <w:r>
        <w:t xml:space="preserve"> </w:t>
      </w:r>
      <w:r>
        <w:rPr>
          <w:i/>
          <w:iCs/>
        </w:rPr>
        <w:t xml:space="preserve">Journal Dolor Sit</w:t>
      </w:r>
      <w:r>
        <w:t xml:space="preserve">, 2(3), 11–20.</w:t>
      </w:r>
    </w:p>
    <w:bookmarkEnd w:id="30"/>
    <w:bookmarkStart w:id="31" w:name="journal-articles---wosesci-scopus"/>
    <w:p>
      <w:pPr>
        <w:pStyle w:val="Heading3"/>
      </w:pPr>
      <w:r>
        <w:t xml:space="preserve">Journal Articles - WoS/ESCI &amp; SCOPUS</w:t>
      </w:r>
    </w:p>
    <w:p>
      <w:pPr>
        <w:pStyle w:val="Compact"/>
        <w:numPr>
          <w:ilvl w:val="0"/>
          <w:numId w:val="1014"/>
        </w:numPr>
      </w:pPr>
      <w:r>
        <w:t xml:space="preserve">Linfati, R.; Amet, C.* (2024). Sed do eiusmod tempor.</w:t>
      </w:r>
      <w:r>
        <w:t xml:space="preserve"> </w:t>
      </w:r>
      <w:r>
        <w:rPr>
          <w:i/>
          <w:iCs/>
        </w:rPr>
        <w:t xml:space="preserve">Journal Amet</w:t>
      </w:r>
      <w:r>
        <w:t xml:space="preserve">, 3(2), 21–30.</w:t>
      </w:r>
    </w:p>
    <w:bookmarkEnd w:id="31"/>
    <w:bookmarkStart w:id="32" w:name="journal-articles---scielo-and-others"/>
    <w:p>
      <w:pPr>
        <w:pStyle w:val="Heading3"/>
      </w:pPr>
      <w:r>
        <w:t xml:space="preserve">Journal Articles - SciELO and Others</w:t>
      </w:r>
    </w:p>
    <w:p>
      <w:pPr>
        <w:pStyle w:val="Compact"/>
        <w:numPr>
          <w:ilvl w:val="0"/>
          <w:numId w:val="1015"/>
        </w:numPr>
      </w:pPr>
      <w:r>
        <w:t xml:space="preserve">Linfati, R.; Elit, A. (2023). Incididunt ut labore.</w:t>
      </w:r>
      <w:r>
        <w:t xml:space="preserve"> </w:t>
      </w:r>
      <w:r>
        <w:rPr>
          <w:i/>
          <w:iCs/>
        </w:rPr>
        <w:t xml:space="preserve">Revista Lorem</w:t>
      </w:r>
      <w:r>
        <w:t xml:space="preserve">, 4(1), 31–40.</w:t>
      </w:r>
    </w:p>
    <w:bookmarkEnd w:id="32"/>
    <w:bookmarkStart w:id="33" w:name="conference-articles-and-book-chapters"/>
    <w:p>
      <w:pPr>
        <w:pStyle w:val="Heading3"/>
      </w:pPr>
      <w:r>
        <w:t xml:space="preserve">Conference Articles and Book Chapters</w:t>
      </w:r>
    </w:p>
    <w:p>
      <w:pPr>
        <w:pStyle w:val="Compact"/>
        <w:numPr>
          <w:ilvl w:val="0"/>
          <w:numId w:val="1016"/>
        </w:numPr>
      </w:pPr>
      <w:r>
        <w:t xml:space="preserve">Linfati, R.; Magna, A. (2022). Ut enim ad minim veniam. In:</w:t>
      </w:r>
      <w:r>
        <w:t xml:space="preserve"> </w:t>
      </w:r>
      <w:r>
        <w:rPr>
          <w:i/>
          <w:iCs/>
        </w:rPr>
        <w:t xml:space="preserve">Proceedings Lorem Ipsum</w:t>
      </w:r>
      <w:r>
        <w:t xml:space="preserve">, 41–50.</w:t>
      </w:r>
    </w:p>
    <w:bookmarkEnd w:id="33"/>
    <w:bookmarkStart w:id="34" w:name="journal-articles---preprint"/>
    <w:p>
      <w:pPr>
        <w:pStyle w:val="Heading3"/>
      </w:pPr>
      <w:r>
        <w:t xml:space="preserve">Journal Articles - PrePrint</w:t>
      </w:r>
    </w:p>
    <w:p>
      <w:pPr>
        <w:pStyle w:val="Compact"/>
        <w:numPr>
          <w:ilvl w:val="0"/>
          <w:numId w:val="1017"/>
        </w:numPr>
      </w:pPr>
      <w:r>
        <w:t xml:space="preserve">Linfati, R.; Aliqua, U. (2026). Quis nostrud exercitation.</w:t>
      </w:r>
      <w:r>
        <w:t xml:space="preserve"> </w:t>
      </w:r>
      <w:r>
        <w:rPr>
          <w:i/>
          <w:iCs/>
        </w:rPr>
        <w:t xml:space="preserve">arXiv preprint</w:t>
      </w:r>
      <w:r>
        <w:t xml:space="preserve">.</w:t>
      </w:r>
    </w:p>
    <w:bookmarkEnd w:id="34"/>
    <w:bookmarkEnd w:id="35"/>
    <w:bookmarkStart w:id="40" w:name="supervised-theses"/>
    <w:p>
      <w:pPr>
        <w:pStyle w:val="Heading2"/>
      </w:pPr>
      <w:r>
        <w:t xml:space="preserve">Supervised Theses</w:t>
      </w:r>
    </w:p>
    <w:p>
      <w:pPr>
        <w:pStyle w:val="FirstParagraph"/>
      </w:pPr>
      <w:r>
        <w:t xml:space="preserve">A: advisor · CA: co-advisor · ✓: completed · …: in progress.</w:t>
      </w:r>
    </w:p>
    <w:bookmarkStart w:id="36" w:name="doctoral-theses"/>
    <w:p>
      <w:pPr>
        <w:pStyle w:val="Heading3"/>
      </w:pPr>
      <w:r>
        <w:t xml:space="preserve">Doctoral Theses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2025.</w:t>
      </w:r>
      <w:r>
        <w:t xml:space="preserve"> </w:t>
      </w:r>
      <w:r>
        <w:t xml:space="preserve">Lorem ipsum dolor sit amet — Nombre Apellido (A, ✓)</w:t>
      </w:r>
    </w:p>
    <w:bookmarkEnd w:id="36"/>
    <w:bookmarkStart w:id="37" w:name="master-theses"/>
    <w:p>
      <w:pPr>
        <w:pStyle w:val="Heading3"/>
      </w:pPr>
      <w:r>
        <w:t xml:space="preserve">Master Theses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2024.</w:t>
      </w:r>
      <w:r>
        <w:t xml:space="preserve"> </w:t>
      </w:r>
      <w:r>
        <w:t xml:space="preserve">Consectetur adipiscing elit — Nombre Apellido (A, ✓)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2026.</w:t>
      </w:r>
      <w:r>
        <w:t xml:space="preserve"> </w:t>
      </w:r>
      <w:r>
        <w:t xml:space="preserve">Sed do eiusmod tempor — Nombre Apellido (CA, …)</w:t>
      </w:r>
    </w:p>
    <w:bookmarkEnd w:id="37"/>
    <w:bookmarkStart w:id="38" w:name="undergraduate-projects---research"/>
    <w:p>
      <w:pPr>
        <w:pStyle w:val="Heading3"/>
      </w:pPr>
      <w:r>
        <w:t xml:space="preserve">Undergraduate Projects - Research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2025.</w:t>
      </w:r>
      <w:r>
        <w:t xml:space="preserve"> </w:t>
      </w:r>
      <w:r>
        <w:t xml:space="preserve">Ut enim ad minim veniam — Nombre Apellido (A, ✓)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2019.</w:t>
      </w:r>
      <w:r>
        <w:t xml:space="preserve"> </w:t>
      </w:r>
      <w:r>
        <w:t xml:space="preserve">Quis nostrud exercitation — Nombre Apellido (A, ✓)</w:t>
      </w:r>
    </w:p>
    <w:bookmarkEnd w:id="38"/>
    <w:bookmarkStart w:id="39" w:name="undergraduate-projects---industry"/>
    <w:p>
      <w:pPr>
        <w:pStyle w:val="Heading3"/>
      </w:pPr>
      <w:r>
        <w:t xml:space="preserve">Undergraduate Projects - Industry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2025.</w:t>
      </w:r>
      <w:r>
        <w:t xml:space="preserve"> </w:t>
      </w:r>
      <w:r>
        <w:t xml:space="preserve">Lorem ipsum dolor sit amet — Nombre Apellido (A, ✓) — Empresa Lorem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2022.</w:t>
      </w:r>
      <w:r>
        <w:t xml:space="preserve"> </w:t>
      </w:r>
      <w:r>
        <w:t xml:space="preserve">Consectetur adipiscing elit — Nombre Apellido (A, ✓) — Empresa Ipsum</w:t>
      </w:r>
    </w:p>
    <w:bookmarkEnd w:id="39"/>
    <w:bookmarkEnd w:id="40"/>
    <w:bookmarkStart w:id="43" w:name="teaching"/>
    <w:p>
      <w:pPr>
        <w:pStyle w:val="Heading2"/>
      </w:pPr>
      <w:r>
        <w:t xml:space="preserve">Teaching</w:t>
      </w:r>
    </w:p>
    <w:bookmarkStart w:id="41" w:name="courses-taught"/>
    <w:p>
      <w:pPr>
        <w:pStyle w:val="Heading3"/>
      </w:pPr>
      <w:r>
        <w:t xml:space="preserve">Courses Taught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2021–Today.</w:t>
      </w:r>
      <w:r>
        <w:t xml:space="preserve"> </w:t>
      </w:r>
      <w:r>
        <w:t xml:space="preserve">Lorem ipsum dolor sit amet — Pregrado, Universidad del Bío-Bío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2014–Today.</w:t>
      </w:r>
      <w:r>
        <w:t xml:space="preserve"> </w:t>
      </w:r>
      <w:r>
        <w:t xml:space="preserve">Consectetur adipiscing elit — Postgrado, Universidad del Bío-Bío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2010.</w:t>
      </w:r>
      <w:r>
        <w:t xml:space="preserve"> </w:t>
      </w:r>
      <w:r>
        <w:t xml:space="preserve">Sed do eiusmod tempor — Universitas Ipsum</w:t>
      </w:r>
    </w:p>
    <w:bookmarkEnd w:id="41"/>
    <w:bookmarkStart w:id="42" w:name="Xef3228f6fa0468de1b6816af6f259ae246a69aa"/>
    <w:p>
      <w:pPr>
        <w:pStyle w:val="Heading3"/>
      </w:pPr>
      <w:r>
        <w:t xml:space="preserve">Teaching Training and Professional Development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2025.</w:t>
      </w:r>
      <w:r>
        <w:t xml:space="preserve"> </w:t>
      </w:r>
      <w:r>
        <w:t xml:space="preserve">Lorem ipsum dolor sit amet — 10 h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2015.</w:t>
      </w:r>
      <w:r>
        <w:t xml:space="preserve"> </w:t>
      </w:r>
      <w:r>
        <w:t xml:space="preserve">Consectetur adipiscing elit — LASPAU-Harvard, 59 h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2013.</w:t>
      </w:r>
      <w:r>
        <w:t xml:space="preserve"> </w:t>
      </w:r>
      <w:r>
        <w:t xml:space="preserve">Sed do eiusmod tempor — 20 h</w:t>
      </w:r>
    </w:p>
    <w:bookmarkEnd w:id="42"/>
    <w:bookmarkEnd w:id="43"/>
    <w:bookmarkStart w:id="44" w:name="software-and-teaching-materials"/>
    <w:p>
      <w:pPr>
        <w:pStyle w:val="Heading2"/>
      </w:pPr>
      <w:r>
        <w:t xml:space="preserve">Software and Teaching Materials</w:t>
      </w:r>
    </w:p>
    <w:p>
      <w:pPr>
        <w:pStyle w:val="Compact"/>
        <w:numPr>
          <w:ilvl w:val="0"/>
          <w:numId w:val="1024"/>
        </w:numPr>
      </w:pPr>
      <w:hyperlink r:id="rId16">
        <w:r>
          <w:rPr>
            <w:rStyle w:val="Hyperlink"/>
          </w:rPr>
          <w:t xml:space="preserve">lorem-ipsum</w:t>
        </w:r>
      </w:hyperlink>
      <w:r>
        <w:t xml:space="preserve"> </w:t>
      </w:r>
      <w:r>
        <w:t xml:space="preserve">— Lorem ipsum dolor sit amet.</w:t>
      </w:r>
    </w:p>
    <w:p>
      <w:pPr>
        <w:pStyle w:val="Compact"/>
        <w:numPr>
          <w:ilvl w:val="0"/>
          <w:numId w:val="1024"/>
        </w:numPr>
      </w:pPr>
      <w:hyperlink r:id="rId16">
        <w:r>
          <w:rPr>
            <w:rStyle w:val="Hyperlink"/>
          </w:rPr>
          <w:t xml:space="preserve">dolor-sit</w:t>
        </w:r>
      </w:hyperlink>
      <w:r>
        <w:t xml:space="preserve"> </w:t>
      </w:r>
      <w:r>
        <w:t xml:space="preserve">— Consectetur adipiscing elit.</w:t>
      </w:r>
    </w:p>
    <w:bookmarkEnd w:id="44"/>
    <w:bookmarkStart w:id="53" w:name="academic-service"/>
    <w:p>
      <w:pPr>
        <w:pStyle w:val="Heading2"/>
      </w:pPr>
      <w:r>
        <w:t xml:space="preserve">Academic Service</w:t>
      </w:r>
    </w:p>
    <w:bookmarkStart w:id="45" w:name="editorial-roles"/>
    <w:p>
      <w:pPr>
        <w:pStyle w:val="Heading3"/>
      </w:pPr>
      <w:r>
        <w:t xml:space="preserve">Editorial Roles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2025–Today.</w:t>
      </w:r>
      <w:r>
        <w:t xml:space="preserve"> </w:t>
      </w:r>
      <w:r>
        <w:t xml:space="preserve">Lorem ipsum dolor sit amet — Journal Lorem Ipsum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2023.</w:t>
      </w:r>
      <w:r>
        <w:t xml:space="preserve"> </w:t>
      </w:r>
      <w:r>
        <w:t xml:space="preserve">Consectetur adipiscing elit — Special Issue Dolor</w:t>
      </w:r>
    </w:p>
    <w:bookmarkEnd w:id="45"/>
    <w:bookmarkStart w:id="46" w:name="reviewing---journals"/>
    <w:p>
      <w:pPr>
        <w:pStyle w:val="Heading3"/>
      </w:pPr>
      <w:r>
        <w:t xml:space="preserve">Reviewing - Journals</w:t>
      </w:r>
    </w:p>
    <w:p>
      <w:pPr>
        <w:pStyle w:val="FirstParagraph"/>
      </w:pPr>
      <w:r>
        <w:t xml:space="preserve">Lorem ipsum dolor sit amet: XX reviews, XX journals (</w:t>
      </w:r>
      <w:hyperlink r:id="rId11">
        <w:r>
          <w:rPr>
            <w:rStyle w:val="Hyperlink"/>
          </w:rPr>
          <w:t xml:space="preserve">profile</w:t>
        </w:r>
      </w:hyperlink>
      <w:r>
        <w:t xml:space="preserve">).</w:t>
      </w:r>
    </w:p>
    <w:p>
      <w:pPr>
        <w:pStyle w:val="BodyText"/>
      </w:pPr>
      <w:r>
        <w:t xml:space="preserve">Journal Lorem Ipsum · Journal Dolor Sit · Revista Amet · Journal Consectetur</w:t>
      </w:r>
    </w:p>
    <w:bookmarkEnd w:id="46"/>
    <w:bookmarkStart w:id="47" w:name="reviewing---academic-ranks"/>
    <w:p>
      <w:pPr>
        <w:pStyle w:val="Heading3"/>
      </w:pPr>
      <w:r>
        <w:t xml:space="preserve">Reviewing - Academic Ranks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2025.</w:t>
      </w:r>
      <w:r>
        <w:t xml:space="preserve"> </w:t>
      </w:r>
      <w:r>
        <w:t xml:space="preserve">Lorem ipsum dolor sit amet — Universidad Ipsum, Chile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2022.</w:t>
      </w:r>
      <w:r>
        <w:t xml:space="preserve"> </w:t>
      </w:r>
      <w:r>
        <w:t xml:space="preserve">Consectetur adipiscing elit — Universidad Dolor, Chile</w:t>
      </w:r>
    </w:p>
    <w:bookmarkEnd w:id="47"/>
    <w:bookmarkStart w:id="48" w:name="reviewing---projects"/>
    <w:p>
      <w:pPr>
        <w:pStyle w:val="Heading3"/>
      </w:pPr>
      <w:r>
        <w:t xml:space="preserve">Reviewing - Projects</w:t>
      </w:r>
    </w:p>
    <w:p>
      <w:pPr>
        <w:pStyle w:val="FirstParagraph"/>
      </w:pPr>
      <w:r>
        <w:t xml:space="preserve">Lorem ipsum dolor sit amet: ANID (XX), CORFO (XX), Universidad Ipsum (XX).</w:t>
      </w:r>
    </w:p>
    <w:bookmarkEnd w:id="48"/>
    <w:bookmarkStart w:id="49" w:name="reviewing---scholarships"/>
    <w:p>
      <w:pPr>
        <w:pStyle w:val="Heading3"/>
      </w:pPr>
      <w:r>
        <w:t xml:space="preserve">Reviewing - Scholarships</w:t>
      </w:r>
    </w:p>
    <w:p>
      <w:pPr>
        <w:pStyle w:val="FirstParagraph"/>
      </w:pPr>
      <w:r>
        <w:t xml:space="preserve">Lorem ipsum dolor sit amet: ANID (XX), Universidad Dolor (XX).</w:t>
      </w:r>
    </w:p>
    <w:bookmarkEnd w:id="49"/>
    <w:bookmarkStart w:id="50" w:name="master-theses-committees"/>
    <w:p>
      <w:pPr>
        <w:pStyle w:val="Heading3"/>
      </w:pPr>
      <w:r>
        <w:t xml:space="preserve">Master Theses Committees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2024.</w:t>
      </w:r>
      <w:r>
        <w:t xml:space="preserve"> </w:t>
      </w:r>
      <w:r>
        <w:t xml:space="preserve">Lorem ipsum dolor sit amet — Nombre Apellido — Universidad Ipsum, Chile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2022.</w:t>
      </w:r>
      <w:r>
        <w:t xml:space="preserve"> </w:t>
      </w:r>
      <w:r>
        <w:t xml:space="preserve">Consectetur adipiscing elit — Nombre Apellido — Universidad Dolor, Chile</w:t>
      </w:r>
    </w:p>
    <w:bookmarkEnd w:id="50"/>
    <w:bookmarkStart w:id="51" w:name="doctoral-theses-committees"/>
    <w:p>
      <w:pPr>
        <w:pStyle w:val="Heading3"/>
      </w:pPr>
      <w:r>
        <w:t xml:space="preserve">Doctoral Theses Committees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2025.</w:t>
      </w:r>
      <w:r>
        <w:t xml:space="preserve"> </w:t>
      </w:r>
      <w:r>
        <w:t xml:space="preserve">Sed do eiusmod tempor — Nombre Apellido — Universidad Ipsum, Chile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2021.</w:t>
      </w:r>
      <w:r>
        <w:t xml:space="preserve"> </w:t>
      </w:r>
      <w:r>
        <w:t xml:space="preserve">Ut enim ad minim — Nombre Apellido — Universidad Dolor, Chile</w:t>
      </w:r>
    </w:p>
    <w:bookmarkEnd w:id="51"/>
    <w:bookmarkStart w:id="52" w:name="conference-organization-and-committees"/>
    <w:p>
      <w:pPr>
        <w:pStyle w:val="Heading3"/>
      </w:pPr>
      <w:r>
        <w:t xml:space="preserve">Conference Organization and Committees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2026.</w:t>
      </w:r>
      <w:r>
        <w:t xml:space="preserve"> </w:t>
      </w:r>
      <w:r>
        <w:t xml:space="preserve">Lorem ipsum dolor sit amet —</w:t>
      </w:r>
      <w:r>
        <w:t xml:space="preserve"> </w:t>
      </w:r>
      <w:r>
        <w:rPr>
          <w:i/>
          <w:iCs/>
        </w:rPr>
        <w:t xml:space="preserve">Chair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2024.</w:t>
      </w:r>
      <w:r>
        <w:t xml:space="preserve"> </w:t>
      </w:r>
      <w:r>
        <w:t xml:space="preserve">Consectetur adipiscing elit —</w:t>
      </w:r>
      <w:r>
        <w:t xml:space="preserve"> </w:t>
      </w:r>
      <w:r>
        <w:rPr>
          <w:i/>
          <w:iCs/>
        </w:rPr>
        <w:t xml:space="preserve">Program Committee</w:t>
      </w:r>
    </w:p>
    <w:bookmarkEnd w:id="52"/>
    <w:bookmarkEnd w:id="53"/>
    <w:bookmarkStart w:id="56" w:name="talks"/>
    <w:p>
      <w:pPr>
        <w:pStyle w:val="Heading2"/>
      </w:pPr>
      <w:r>
        <w:t xml:space="preserve">Talks</w:t>
      </w:r>
    </w:p>
    <w:bookmarkStart w:id="54" w:name="plenary-and-keynote-talks"/>
    <w:p>
      <w:pPr>
        <w:pStyle w:val="Heading3"/>
      </w:pPr>
      <w:r>
        <w:t xml:space="preserve">Plenary and Keynote Talks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2025.</w:t>
      </w:r>
      <w:r>
        <w:t xml:space="preserve"> </w:t>
      </w:r>
      <w:r>
        <w:t xml:space="preserve">Lorem ipsum dolor sit amet — Conference Ipsum, Chile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2023.</w:t>
      </w:r>
      <w:r>
        <w:t xml:space="preserve"> </w:t>
      </w:r>
      <w:r>
        <w:t xml:space="preserve">Consectetur adipiscing elit — Congreso Dolor, Chile</w:t>
      </w:r>
    </w:p>
    <w:bookmarkEnd w:id="54"/>
    <w:bookmarkStart w:id="55" w:name="conference-talks"/>
    <w:p>
      <w:pPr>
        <w:pStyle w:val="Heading3"/>
      </w:pPr>
      <w:r>
        <w:t xml:space="preserve">Conference Talks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2026.</w:t>
      </w:r>
      <w:r>
        <w:t xml:space="preserve"> </w:t>
      </w:r>
      <w:r>
        <w:t xml:space="preserve">Sed do eiusmod tempor — Conference Amet, Italia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2024.</w:t>
      </w:r>
      <w:r>
        <w:t xml:space="preserve"> </w:t>
      </w:r>
      <w:r>
        <w:t xml:space="preserve">Ut enim ad minim — Conference Elit, Chile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2015.</w:t>
      </w:r>
      <w:r>
        <w:t xml:space="preserve"> </w:t>
      </w:r>
      <w:r>
        <w:t xml:space="preserve">Quis nostrud exercitation — Conference Sit, Francia</w:t>
      </w:r>
    </w:p>
    <w:bookmarkEnd w:id="55"/>
    <w:bookmarkEnd w:id="56"/>
    <w:bookmarkStart w:id="59" w:name="other"/>
    <w:p>
      <w:pPr>
        <w:pStyle w:val="Heading2"/>
      </w:pPr>
      <w:r>
        <w:t xml:space="preserve">Other</w:t>
      </w:r>
    </w:p>
    <w:bookmarkStart w:id="57" w:name="membership-in-professional-societies"/>
    <w:p>
      <w:pPr>
        <w:pStyle w:val="Heading3"/>
      </w:pPr>
      <w:r>
        <w:t xml:space="preserve">Membership in Professional Societies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2021–2023.</w:t>
      </w:r>
      <w:r>
        <w:t xml:space="preserve"> </w:t>
      </w:r>
      <w:r>
        <w:t xml:space="preserve">Lorem ipsum dolor sit amet — ICHIO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2013–Today.</w:t>
      </w:r>
      <w:r>
        <w:t xml:space="preserve"> </w:t>
      </w:r>
      <w:r>
        <w:t xml:space="preserve">Consectetur adipiscing elit — ICHIO — Instituto Chileno de Investigación de Operaciones</w:t>
      </w:r>
    </w:p>
    <w:bookmarkEnd w:id="57"/>
    <w:bookmarkStart w:id="58" w:name="languages"/>
    <w:p>
      <w:pPr>
        <w:pStyle w:val="Heading3"/>
      </w:pPr>
      <w:r>
        <w:t xml:space="preserve">Languages</w:t>
      </w:r>
    </w:p>
    <w:p>
      <w:pPr>
        <w:pStyle w:val="Compact"/>
        <w:numPr>
          <w:ilvl w:val="0"/>
          <w:numId w:val="1033"/>
        </w:numPr>
      </w:pPr>
      <w:r>
        <w:t xml:space="preserve">Lorem: ipsum</w:t>
      </w:r>
    </w:p>
    <w:p>
      <w:pPr>
        <w:pStyle w:val="Compact"/>
        <w:numPr>
          <w:ilvl w:val="0"/>
          <w:numId w:val="1033"/>
        </w:numPr>
      </w:pPr>
      <w:r>
        <w:t xml:space="preserve">Dolor: sit amet</w:t>
      </w:r>
    </w:p>
    <w:p>
      <w:pPr>
        <w:pStyle w:val="Compact"/>
        <w:numPr>
          <w:ilvl w:val="0"/>
          <w:numId w:val="1033"/>
        </w:numPr>
      </w:pPr>
      <w:r>
        <w:t xml:space="preserve">Consectetur: adipiscing</w:t>
      </w:r>
    </w:p>
    <w:bookmarkEnd w:id="58"/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jc w:val="both"/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jc w:val="both"/>
    </w:pPr>
  </w:style>
  <w:style w:customStyle="1" w:styleId="Compact" w:type="paragraph">
    <w:name w:val="Compact"/>
    <w:basedOn w:val="BodyText"/>
    <w:qFormat/>
    <w:pPr>
      <w:jc w:val="both"/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https://github.com/rlinfati/" TargetMode="External" /><Relationship Type="http://schemas.openxmlformats.org/officeDocument/2006/relationships/hyperlink" Id="rId12" Target="https://orcid.org/0000-0002-7659-383X" TargetMode="External" /><Relationship Type="http://schemas.openxmlformats.org/officeDocument/2006/relationships/hyperlink" Id="rId11" Target="https://rlinfati.github.io/" TargetMode="External" /><Relationship Type="http://schemas.openxmlformats.org/officeDocument/2006/relationships/hyperlink" Id="rId15" Target="https://scholar.google.cl/citations?user=6bJ02OAAAAAJ" TargetMode="External" /><Relationship Type="http://schemas.openxmlformats.org/officeDocument/2006/relationships/hyperlink" Id="rId17" Target="https://www.linkedin.com/in/rlinfati/" TargetMode="External" /><Relationship Type="http://schemas.openxmlformats.org/officeDocument/2006/relationships/hyperlink" Id="rId14" Target="https://www.researcherid.com/rid/X-9326-2018" TargetMode="External" /><Relationship Type="http://schemas.openxmlformats.org/officeDocument/2006/relationships/hyperlink" Id="rId13" Target="https://www.scopus.com/authid/detail.uri?authorId=552500338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github.com/rlinfati/" TargetMode="External" /><Relationship Type="http://schemas.openxmlformats.org/officeDocument/2006/relationships/hyperlink" Id="rId12" Target="https://orcid.org/0000-0002-7659-383X" TargetMode="External" /><Relationship Type="http://schemas.openxmlformats.org/officeDocument/2006/relationships/hyperlink" Id="rId11" Target="https://rlinfati.github.io/" TargetMode="External" /><Relationship Type="http://schemas.openxmlformats.org/officeDocument/2006/relationships/hyperlink" Id="rId15" Target="https://scholar.google.cl/citations?user=6bJ02OAAAAAJ" TargetMode="External" /><Relationship Type="http://schemas.openxmlformats.org/officeDocument/2006/relationships/hyperlink" Id="rId17" Target="https://www.linkedin.com/in/rlinfati/" TargetMode="External" /><Relationship Type="http://schemas.openxmlformats.org/officeDocument/2006/relationships/hyperlink" Id="rId14" Target="https://www.researcherid.com/rid/X-9326-2018" TargetMode="External" /><Relationship Type="http://schemas.openxmlformats.org/officeDocument/2006/relationships/hyperlink" Id="rId13" Target="https://www.scopus.com/authid/detail.uri?authorId=552500338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Rodrigo Linfati, PhD</dc:title>
  <dc:creator/>
  <dc:language>en</dc:language>
  <cp:keywords/>
  <dcterms:created xsi:type="dcterms:W3CDTF">2026-10-25T02:12:52Z</dcterms:created>
  <dcterms:modified xsi:type="dcterms:W3CDTF">2026-10-25T02:12:52Z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ate">
    <vt:lpwstr>2026-10-25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language">
    <vt:lpwstr/>
  </property>
  <property fmtid="{D5CDD505-2E9C-101B-9397-08002B2CF9AE}" pid="9" name="pagetitle">
    <vt:lpwstr>Rodrigo Linfati, PhD - Curriculum Vitae</vt:lpwstr>
  </property>
  <property fmtid="{D5CDD505-2E9C-101B-9397-08002B2CF9AE}" pid="10" name="subtitle">
    <vt:lpwstr>Curriculum Vitae</vt:lpwstr>
  </property>
  <property fmtid="{D5CDD505-2E9C-101B-9397-08002B2CF9AE}" pid="11" name="toc-title">
    <vt:lpwstr>Table of contents</vt:lpwstr>
  </property>
</Properties>
</file>